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770E" w14:textId="77777777" w:rsidR="00DB3B66" w:rsidRPr="00DB3B66" w:rsidRDefault="00DB3B66" w:rsidP="00DB3B66">
      <w:pPr>
        <w:spacing w:after="0"/>
        <w:rPr>
          <w:b/>
          <w:sz w:val="16"/>
          <w:szCs w:val="16"/>
        </w:rPr>
      </w:pPr>
    </w:p>
    <w:tbl>
      <w:tblPr>
        <w:tblStyle w:val="TableGrid"/>
        <w:tblW w:w="1459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530"/>
        <w:gridCol w:w="2178"/>
        <w:gridCol w:w="2178"/>
        <w:gridCol w:w="2178"/>
        <w:gridCol w:w="2178"/>
        <w:gridCol w:w="2178"/>
        <w:gridCol w:w="2178"/>
      </w:tblGrid>
      <w:tr w:rsidR="00734847" w:rsidRPr="00E56B19" w14:paraId="6C52977E" w14:textId="6E04B8CF" w:rsidTr="00734847">
        <w:tc>
          <w:tcPr>
            <w:tcW w:w="1530" w:type="dxa"/>
            <w:shd w:val="clear" w:color="auto" w:fill="F2F2F2" w:themeFill="background1" w:themeFillShade="F2"/>
          </w:tcPr>
          <w:p w14:paraId="6E871BA4" w14:textId="3E5EC760" w:rsidR="00734847" w:rsidRPr="00E56B19" w:rsidRDefault="00960E0B" w:rsidP="00960E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Core </w:t>
            </w:r>
            <w:r w:rsidR="00734847" w:rsidRPr="00E56B19">
              <w:rPr>
                <w:b/>
                <w:sz w:val="18"/>
                <w:szCs w:val="18"/>
              </w:rPr>
              <w:t>Program Courses</w:t>
            </w:r>
          </w:p>
        </w:tc>
        <w:tc>
          <w:tcPr>
            <w:tcW w:w="2178" w:type="dxa"/>
            <w:shd w:val="clear" w:color="auto" w:fill="F2F2F2" w:themeFill="background1" w:themeFillShade="F2"/>
          </w:tcPr>
          <w:p w14:paraId="6E4983A5" w14:textId="77777777" w:rsidR="00734847" w:rsidRPr="00E56B19" w:rsidRDefault="00734847" w:rsidP="00DB3B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12" w:type="dxa"/>
            <w:gridSpan w:val="4"/>
            <w:shd w:val="clear" w:color="auto" w:fill="F2F2F2" w:themeFill="background1" w:themeFillShade="F2"/>
          </w:tcPr>
          <w:p w14:paraId="639DD5BB" w14:textId="77777777" w:rsidR="00734847" w:rsidRPr="00E56B19" w:rsidRDefault="00734847" w:rsidP="00DB3B66">
            <w:pPr>
              <w:jc w:val="center"/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ORGANIZATIONAL LEADERSHIP PROGRAM LEVEL STUDENT LEARNING OUTCOMES</w:t>
            </w:r>
          </w:p>
        </w:tc>
        <w:tc>
          <w:tcPr>
            <w:tcW w:w="2178" w:type="dxa"/>
            <w:shd w:val="clear" w:color="auto" w:fill="F2F2F2" w:themeFill="background1" w:themeFillShade="F2"/>
          </w:tcPr>
          <w:p w14:paraId="3495A7C9" w14:textId="138B7801" w:rsidR="00734847" w:rsidRPr="00E56B19" w:rsidRDefault="00734847" w:rsidP="00DB3B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Education</w:t>
            </w:r>
            <w:r w:rsidR="00960E0B">
              <w:rPr>
                <w:b/>
                <w:sz w:val="18"/>
                <w:szCs w:val="18"/>
              </w:rPr>
              <w:t xml:space="preserve"> Courses</w:t>
            </w:r>
          </w:p>
        </w:tc>
      </w:tr>
      <w:tr w:rsidR="00734847" w:rsidRPr="00E56B19" w14:paraId="5E37CF26" w14:textId="240EFC16" w:rsidTr="00734847">
        <w:trPr>
          <w:trHeight w:val="1853"/>
        </w:trPr>
        <w:tc>
          <w:tcPr>
            <w:tcW w:w="1530" w:type="dxa"/>
          </w:tcPr>
          <w:p w14:paraId="378AB5EF" w14:textId="7777777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bookmarkStart w:id="0" w:name="_Hlk104907739"/>
          </w:p>
        </w:tc>
        <w:tc>
          <w:tcPr>
            <w:tcW w:w="2178" w:type="dxa"/>
          </w:tcPr>
          <w:p w14:paraId="5F7260B9" w14:textId="7C82DCB6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Apply the principles and practices</w:t>
            </w:r>
            <w:r>
              <w:rPr>
                <w:b/>
                <w:sz w:val="18"/>
                <w:szCs w:val="18"/>
              </w:rPr>
              <w:t xml:space="preserve"> of </w:t>
            </w:r>
            <w:r w:rsidRPr="00E56B19">
              <w:rPr>
                <w:b/>
                <w:sz w:val="18"/>
                <w:szCs w:val="18"/>
              </w:rPr>
              <w:t>leadership to interact </w:t>
            </w:r>
          </w:p>
          <w:p w14:paraId="41F57D50" w14:textId="7946C5FE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positively with a wide range of individuals, groups, organizations, and communities</w:t>
            </w:r>
            <w:r>
              <w:rPr>
                <w:b/>
                <w:sz w:val="18"/>
                <w:szCs w:val="18"/>
              </w:rPr>
              <w:t>.</w:t>
            </w:r>
          </w:p>
          <w:p w14:paraId="01D53351" w14:textId="6619E217" w:rsidR="00734847" w:rsidRPr="00E56B19" w:rsidRDefault="00996D10" w:rsidP="00734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(ILO 1 and 2)</w:t>
            </w:r>
          </w:p>
        </w:tc>
        <w:tc>
          <w:tcPr>
            <w:tcW w:w="2178" w:type="dxa"/>
          </w:tcPr>
          <w:p w14:paraId="6B1E6850" w14:textId="7777777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Apply tools of leaders such as financial and risk management, organizational research/assessment, negotiation, planning, and communication </w:t>
            </w:r>
          </w:p>
          <w:p w14:paraId="02CA40C2" w14:textId="77777777" w:rsidR="00734847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Strategies.</w:t>
            </w:r>
          </w:p>
          <w:p w14:paraId="4E94680D" w14:textId="14542623" w:rsidR="00996D10" w:rsidRPr="00E56B19" w:rsidRDefault="00996D10" w:rsidP="00734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(ILO 3)</w:t>
            </w:r>
          </w:p>
        </w:tc>
        <w:tc>
          <w:tcPr>
            <w:tcW w:w="2178" w:type="dxa"/>
          </w:tcPr>
          <w:p w14:paraId="06153955" w14:textId="77777777" w:rsidR="00734847" w:rsidRPr="00996D10" w:rsidRDefault="00734847" w:rsidP="007348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</w:pPr>
            <w:r w:rsidRPr="00996D10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>Use data and research to think critically and creatively about strategic opportunities and challenges to help organizations adapt effectively to changing contexts.</w:t>
            </w:r>
          </w:p>
          <w:p w14:paraId="7C0CD602" w14:textId="37610723" w:rsidR="00996D10" w:rsidRPr="00996D10" w:rsidRDefault="00996D10" w:rsidP="007348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D1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(ILO 7)</w:t>
            </w:r>
          </w:p>
        </w:tc>
        <w:tc>
          <w:tcPr>
            <w:tcW w:w="2178" w:type="dxa"/>
          </w:tcPr>
          <w:p w14:paraId="137B0A1C" w14:textId="7777777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Understand and apply approaches to collaborating with </w:t>
            </w:r>
          </w:p>
          <w:p w14:paraId="723F7F8D" w14:textId="7777777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individuals and groups to promote effective organizations. </w:t>
            </w:r>
          </w:p>
          <w:p w14:paraId="090D4AF3" w14:textId="50A63133" w:rsidR="00734847" w:rsidRPr="00E56B19" w:rsidRDefault="00996D10" w:rsidP="00734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(ILO 4)</w:t>
            </w:r>
          </w:p>
        </w:tc>
        <w:tc>
          <w:tcPr>
            <w:tcW w:w="2178" w:type="dxa"/>
          </w:tcPr>
          <w:p w14:paraId="1DA9158E" w14:textId="7777777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Practice engaged, ethical, and socially responsible leadership in the context of social, cultural, and global diversity.</w:t>
            </w:r>
          </w:p>
          <w:p w14:paraId="2C7E426E" w14:textId="1BF8D89A" w:rsidR="00734847" w:rsidRPr="00E56B19" w:rsidRDefault="00996D10" w:rsidP="00734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(ILO 5 and 6)</w:t>
            </w:r>
          </w:p>
        </w:tc>
        <w:tc>
          <w:tcPr>
            <w:tcW w:w="2178" w:type="dxa"/>
          </w:tcPr>
          <w:p w14:paraId="650A7BAF" w14:textId="7777777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</w:p>
        </w:tc>
      </w:tr>
      <w:tr w:rsidR="00734847" w:rsidRPr="00E56B19" w14:paraId="1FE7344F" w14:textId="373E823C" w:rsidTr="00734847">
        <w:trPr>
          <w:trHeight w:val="720"/>
        </w:trPr>
        <w:tc>
          <w:tcPr>
            <w:tcW w:w="1530" w:type="dxa"/>
          </w:tcPr>
          <w:p w14:paraId="3C9B75F5" w14:textId="385D1F65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ORG LEAD 198 Introduction to Leadership</w:t>
            </w:r>
          </w:p>
        </w:tc>
        <w:tc>
          <w:tcPr>
            <w:tcW w:w="2178" w:type="dxa"/>
          </w:tcPr>
          <w:p w14:paraId="33090D93" w14:textId="64F8CDCB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INTRODUCE</w:t>
            </w:r>
          </w:p>
        </w:tc>
        <w:tc>
          <w:tcPr>
            <w:tcW w:w="2178" w:type="dxa"/>
          </w:tcPr>
          <w:p w14:paraId="7D5A8482" w14:textId="7F3F92FB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149A73B4" w14:textId="5024BE6B" w:rsidR="00734847" w:rsidRPr="00E56B19" w:rsidRDefault="00734847" w:rsidP="007348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>INTRODUCE</w:t>
            </w:r>
          </w:p>
        </w:tc>
        <w:tc>
          <w:tcPr>
            <w:tcW w:w="2178" w:type="dxa"/>
          </w:tcPr>
          <w:p w14:paraId="04557944" w14:textId="58000A5A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INTRODUCE</w:t>
            </w:r>
          </w:p>
        </w:tc>
        <w:tc>
          <w:tcPr>
            <w:tcW w:w="2178" w:type="dxa"/>
          </w:tcPr>
          <w:p w14:paraId="31B7EF61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683E6F81" w14:textId="77777777" w:rsidR="00734847" w:rsidRPr="00960E0B" w:rsidRDefault="00960E0B" w:rsidP="00960E0B">
            <w:pPr>
              <w:rPr>
                <w:b/>
                <w:sz w:val="18"/>
                <w:szCs w:val="18"/>
                <w:u w:val="single"/>
              </w:rPr>
            </w:pPr>
            <w:r w:rsidRPr="00960E0B">
              <w:rPr>
                <w:b/>
                <w:sz w:val="18"/>
                <w:szCs w:val="18"/>
                <w:u w:val="single"/>
              </w:rPr>
              <w:t>First Year Seminar</w:t>
            </w:r>
          </w:p>
          <w:p w14:paraId="70966AAC" w14:textId="77777777" w:rsidR="00960E0B" w:rsidRPr="00960E0B" w:rsidRDefault="00960E0B" w:rsidP="00960E0B">
            <w:pPr>
              <w:spacing w:before="120"/>
              <w:textAlignment w:val="baseline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60E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Interdisciplinarity</w:t>
            </w:r>
          </w:p>
          <w:p w14:paraId="558741CB" w14:textId="77777777" w:rsidR="00960E0B" w:rsidRPr="00960E0B" w:rsidRDefault="00960E0B" w:rsidP="00960E0B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60E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Communication</w:t>
            </w:r>
          </w:p>
          <w:p w14:paraId="40F3E595" w14:textId="77777777" w:rsidR="00960E0B" w:rsidRPr="00960E0B" w:rsidRDefault="00960E0B" w:rsidP="00960E0B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60E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Information Literacy</w:t>
            </w:r>
          </w:p>
          <w:p w14:paraId="30E4B67F" w14:textId="77777777" w:rsidR="00960E0B" w:rsidRDefault="00960E0B" w:rsidP="00960E0B">
            <w:pPr>
              <w:ind w:left="720"/>
              <w:rPr>
                <w:b/>
                <w:sz w:val="18"/>
                <w:szCs w:val="18"/>
              </w:rPr>
            </w:pPr>
          </w:p>
          <w:p w14:paraId="5E19D402" w14:textId="71632E83" w:rsidR="00960E0B" w:rsidRPr="00E56B19" w:rsidRDefault="00960E0B" w:rsidP="00960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LL-Writing Emphasis</w:t>
            </w:r>
          </w:p>
        </w:tc>
      </w:tr>
      <w:tr w:rsidR="00734847" w:rsidRPr="00E56B19" w14:paraId="50EAAB07" w14:textId="347F66B7" w:rsidTr="00734847">
        <w:trPr>
          <w:trHeight w:val="720"/>
        </w:trPr>
        <w:tc>
          <w:tcPr>
            <w:tcW w:w="1530" w:type="dxa"/>
          </w:tcPr>
          <w:p w14:paraId="1E12D832" w14:textId="1557E91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PUENAF 344 Leadership in Organizations</w:t>
            </w:r>
          </w:p>
        </w:tc>
        <w:tc>
          <w:tcPr>
            <w:tcW w:w="2178" w:type="dxa"/>
          </w:tcPr>
          <w:p w14:paraId="53FCC583" w14:textId="4484D995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REINFORCE</w:t>
            </w:r>
          </w:p>
        </w:tc>
        <w:tc>
          <w:tcPr>
            <w:tcW w:w="2178" w:type="dxa"/>
          </w:tcPr>
          <w:p w14:paraId="23321A25" w14:textId="6E3C5986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INTRODUCE</w:t>
            </w:r>
          </w:p>
        </w:tc>
        <w:tc>
          <w:tcPr>
            <w:tcW w:w="2178" w:type="dxa"/>
          </w:tcPr>
          <w:p w14:paraId="5421B1F7" w14:textId="321D8EF0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REINFORCE</w:t>
            </w:r>
          </w:p>
        </w:tc>
        <w:tc>
          <w:tcPr>
            <w:tcW w:w="2178" w:type="dxa"/>
          </w:tcPr>
          <w:p w14:paraId="2BB5373C" w14:textId="235AAB75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REINFORCE</w:t>
            </w:r>
          </w:p>
        </w:tc>
        <w:tc>
          <w:tcPr>
            <w:tcW w:w="2178" w:type="dxa"/>
          </w:tcPr>
          <w:p w14:paraId="2B58DD05" w14:textId="7AAC9E75" w:rsidR="00734847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INTRODUCE</w:t>
            </w:r>
          </w:p>
        </w:tc>
        <w:tc>
          <w:tcPr>
            <w:tcW w:w="2178" w:type="dxa"/>
          </w:tcPr>
          <w:p w14:paraId="6214BEDA" w14:textId="7E359F94" w:rsidR="00734847" w:rsidRPr="00E56B19" w:rsidRDefault="00960E0B" w:rsidP="00960E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UL-Writing Emphasis</w:t>
            </w:r>
          </w:p>
        </w:tc>
      </w:tr>
      <w:tr w:rsidR="00734847" w:rsidRPr="00E56B19" w14:paraId="06BACA50" w14:textId="51B333A3" w:rsidTr="00734847">
        <w:trPr>
          <w:trHeight w:val="720"/>
        </w:trPr>
        <w:tc>
          <w:tcPr>
            <w:tcW w:w="1530" w:type="dxa"/>
          </w:tcPr>
          <w:p w14:paraId="55B012B8" w14:textId="79BFB49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PUENAF 345 Human Resources and Risk Management</w:t>
            </w:r>
          </w:p>
        </w:tc>
        <w:tc>
          <w:tcPr>
            <w:tcW w:w="2178" w:type="dxa"/>
          </w:tcPr>
          <w:p w14:paraId="17524E4C" w14:textId="761AD17B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4BD73202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5ECAFB40" w14:textId="3F1D6A3C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5BD13B71" w14:textId="0CCF63E1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</w:t>
            </w:r>
          </w:p>
          <w:p w14:paraId="76BD6988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2C15C15C" w14:textId="66814481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59A7AA9B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1048E164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76F54427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56FB6E14" w14:textId="0B23C97C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847" w:rsidRPr="00E56B19" w14:paraId="42DF3F80" w14:textId="7E081191" w:rsidTr="00734847">
        <w:trPr>
          <w:trHeight w:val="720"/>
        </w:trPr>
        <w:tc>
          <w:tcPr>
            <w:tcW w:w="1530" w:type="dxa"/>
          </w:tcPr>
          <w:p w14:paraId="46F018C2" w14:textId="66E49FEE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ORG LEAD 346 Organizational Research and Statistics</w:t>
            </w:r>
          </w:p>
        </w:tc>
        <w:tc>
          <w:tcPr>
            <w:tcW w:w="2178" w:type="dxa"/>
          </w:tcPr>
          <w:p w14:paraId="03F29F13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28FD774C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0DCD5227" w14:textId="5714FA1C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18D56921" w14:textId="75975E71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</w:t>
            </w:r>
          </w:p>
          <w:p w14:paraId="4E2ECAFD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766F5957" w14:textId="5C4B9776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28C35E6F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4B47DF58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1F502217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7342A4D3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67AF2609" w14:textId="4CDB965B" w:rsidR="00996D10" w:rsidRDefault="00996D10" w:rsidP="00734847">
            <w:pPr>
              <w:rPr>
                <w:b/>
                <w:sz w:val="18"/>
                <w:szCs w:val="18"/>
                <w:u w:val="single"/>
              </w:rPr>
            </w:pPr>
            <w:r w:rsidRPr="00996D10">
              <w:rPr>
                <w:b/>
                <w:sz w:val="18"/>
                <w:szCs w:val="18"/>
                <w:u w:val="single"/>
              </w:rPr>
              <w:t>Qualitative Literacy</w:t>
            </w:r>
          </w:p>
          <w:p w14:paraId="1F23F2BC" w14:textId="77777777" w:rsidR="00960E0B" w:rsidRPr="00996D10" w:rsidRDefault="00960E0B" w:rsidP="00734847">
            <w:pPr>
              <w:rPr>
                <w:b/>
                <w:sz w:val="18"/>
                <w:szCs w:val="18"/>
                <w:u w:val="single"/>
              </w:rPr>
            </w:pPr>
          </w:p>
          <w:p w14:paraId="09C563BF" w14:textId="4F255EB5" w:rsidR="00734847" w:rsidRDefault="00734847" w:rsidP="00734847">
            <w:pPr>
              <w:rPr>
                <w:b/>
                <w:sz w:val="18"/>
                <w:szCs w:val="18"/>
              </w:rPr>
            </w:pPr>
            <w:r w:rsidRPr="00734847">
              <w:rPr>
                <w:b/>
                <w:sz w:val="18"/>
                <w:szCs w:val="18"/>
              </w:rPr>
              <w:t>Demonstrate competence in performing quantitative operations.</w:t>
            </w:r>
          </w:p>
          <w:p w14:paraId="08E6EC71" w14:textId="77777777" w:rsidR="00734847" w:rsidRPr="00734847" w:rsidRDefault="00734847" w:rsidP="00734847">
            <w:pPr>
              <w:rPr>
                <w:b/>
                <w:sz w:val="18"/>
                <w:szCs w:val="18"/>
              </w:rPr>
            </w:pPr>
          </w:p>
          <w:p w14:paraId="36CF1ED9" w14:textId="1E09522A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734847">
              <w:rPr>
                <w:b/>
                <w:sz w:val="18"/>
                <w:szCs w:val="18"/>
              </w:rPr>
              <w:t>Apply analytical concepts and operations to interpret models and aid in problem-solving, decision-making, and other real-world problems.</w:t>
            </w:r>
          </w:p>
        </w:tc>
      </w:tr>
      <w:tr w:rsidR="00734847" w:rsidRPr="00E56B19" w14:paraId="633847D2" w14:textId="36057797" w:rsidTr="00734847">
        <w:trPr>
          <w:trHeight w:val="720"/>
        </w:trPr>
        <w:tc>
          <w:tcPr>
            <w:tcW w:w="1530" w:type="dxa"/>
          </w:tcPr>
          <w:p w14:paraId="0993F515" w14:textId="031CBBA4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lastRenderedPageBreak/>
              <w:t>ORG LEAD 347 Budgeting and Financial Management</w:t>
            </w:r>
          </w:p>
        </w:tc>
        <w:tc>
          <w:tcPr>
            <w:tcW w:w="2178" w:type="dxa"/>
          </w:tcPr>
          <w:p w14:paraId="0C2DE978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586254F8" w14:textId="69B68E23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4F6286A9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11D4CFB3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2646C3DD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2C30B263" w14:textId="5EBA25BE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847" w:rsidRPr="00E56B19" w14:paraId="4E3C8377" w14:textId="75D97004" w:rsidTr="00734847">
        <w:trPr>
          <w:trHeight w:val="755"/>
        </w:trPr>
        <w:tc>
          <w:tcPr>
            <w:tcW w:w="1530" w:type="dxa"/>
          </w:tcPr>
          <w:p w14:paraId="0128248D" w14:textId="28BBA55B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ORG LEAD 348 Organizational Behavior Across Sectors</w:t>
            </w:r>
          </w:p>
        </w:tc>
        <w:tc>
          <w:tcPr>
            <w:tcW w:w="2178" w:type="dxa"/>
          </w:tcPr>
          <w:p w14:paraId="7C0EDFDB" w14:textId="0C02B870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</w:t>
            </w:r>
          </w:p>
          <w:p w14:paraId="30892E54" w14:textId="7777777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</w:p>
          <w:p w14:paraId="19C30BC2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6AA6D0A4" w14:textId="123B2495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REINFORCE</w:t>
            </w:r>
          </w:p>
        </w:tc>
        <w:tc>
          <w:tcPr>
            <w:tcW w:w="2178" w:type="dxa"/>
          </w:tcPr>
          <w:p w14:paraId="1C9F0224" w14:textId="5E7D78B5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REINFORCE</w:t>
            </w:r>
          </w:p>
        </w:tc>
        <w:tc>
          <w:tcPr>
            <w:tcW w:w="2178" w:type="dxa"/>
          </w:tcPr>
          <w:p w14:paraId="1B21DB66" w14:textId="1C88F55A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14E17E65" w14:textId="60388E24" w:rsidR="00734847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REINFORCE</w:t>
            </w:r>
          </w:p>
        </w:tc>
        <w:tc>
          <w:tcPr>
            <w:tcW w:w="2178" w:type="dxa"/>
          </w:tcPr>
          <w:p w14:paraId="7CEA93FE" w14:textId="17817B21" w:rsidR="00734847" w:rsidRPr="00E56B19" w:rsidRDefault="00960E0B" w:rsidP="00960E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UL-Writing Emphasis</w:t>
            </w:r>
          </w:p>
        </w:tc>
      </w:tr>
      <w:tr w:rsidR="00734847" w:rsidRPr="00E56B19" w14:paraId="0775CC56" w14:textId="12526DEC" w:rsidTr="00734847">
        <w:trPr>
          <w:trHeight w:val="728"/>
        </w:trPr>
        <w:tc>
          <w:tcPr>
            <w:tcW w:w="1530" w:type="dxa"/>
          </w:tcPr>
          <w:p w14:paraId="028C4061" w14:textId="28656AE3" w:rsidR="00734847" w:rsidRPr="00E56B19" w:rsidRDefault="00734847" w:rsidP="00734847">
            <w:pPr>
              <w:rPr>
                <w:b/>
                <w:sz w:val="18"/>
                <w:szCs w:val="18"/>
              </w:rPr>
            </w:pPr>
            <w:r w:rsidRPr="00E56B19">
              <w:rPr>
                <w:b/>
                <w:sz w:val="18"/>
                <w:szCs w:val="18"/>
              </w:rPr>
              <w:t>ORG LEAD 400 Organizational Leadership Capstone</w:t>
            </w:r>
          </w:p>
        </w:tc>
        <w:tc>
          <w:tcPr>
            <w:tcW w:w="2178" w:type="dxa"/>
          </w:tcPr>
          <w:p w14:paraId="598E7C0A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4A396B51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17D6F18C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04B20964" w14:textId="77777777" w:rsidR="00734847" w:rsidRPr="00E56B19" w:rsidRDefault="00734847" w:rsidP="00734847">
            <w:pPr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3D1EF6E7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67F2D0E2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69446D8D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74B1E759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</w:t>
            </w:r>
          </w:p>
          <w:p w14:paraId="68052D3A" w14:textId="77777777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  <w:p w14:paraId="7B08211F" w14:textId="77777777" w:rsidR="00734847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05709B37" w14:textId="6686D4FD" w:rsidR="00734847" w:rsidRPr="00E56B19" w:rsidRDefault="00960E0B" w:rsidP="00960E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UL-Writing Emphasis</w:t>
            </w:r>
          </w:p>
          <w:p w14:paraId="180B6030" w14:textId="29364118" w:rsidR="00734847" w:rsidRPr="00E56B19" w:rsidRDefault="00734847" w:rsidP="007348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5C1D" w:rsidRPr="00E56B19" w14:paraId="49944A41" w14:textId="77777777" w:rsidTr="00734847">
        <w:trPr>
          <w:trHeight w:val="728"/>
        </w:trPr>
        <w:tc>
          <w:tcPr>
            <w:tcW w:w="1530" w:type="dxa"/>
          </w:tcPr>
          <w:p w14:paraId="15C99141" w14:textId="558F0A34" w:rsidR="00D85C1D" w:rsidRPr="00E56B19" w:rsidRDefault="00D85C1D" w:rsidP="00D85C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 LEAD 478 Honors in the Major</w:t>
            </w:r>
          </w:p>
        </w:tc>
        <w:tc>
          <w:tcPr>
            <w:tcW w:w="2178" w:type="dxa"/>
          </w:tcPr>
          <w:p w14:paraId="70D617CB" w14:textId="25112E90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3717F5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605BB4E4" w14:textId="1F3411DF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3717F5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39376944" w14:textId="2B9E5D66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3717F5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1DCE38C3" w14:textId="7571CD2C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3717F5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0B644944" w14:textId="29D8F6E3" w:rsidR="00D85C1D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3717F5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215B6090" w14:textId="77777777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5C1D" w:rsidRPr="00E56B19" w14:paraId="073B8F55" w14:textId="77777777" w:rsidTr="00734847">
        <w:trPr>
          <w:trHeight w:val="728"/>
        </w:trPr>
        <w:tc>
          <w:tcPr>
            <w:tcW w:w="1530" w:type="dxa"/>
          </w:tcPr>
          <w:p w14:paraId="352E902D" w14:textId="1249F4EC" w:rsidR="00D85C1D" w:rsidRPr="00E56B19" w:rsidRDefault="00D85C1D" w:rsidP="00D85C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 LEAD  495 Teaching Assistant</w:t>
            </w:r>
          </w:p>
        </w:tc>
        <w:tc>
          <w:tcPr>
            <w:tcW w:w="2178" w:type="dxa"/>
          </w:tcPr>
          <w:p w14:paraId="565DED22" w14:textId="6C6C5CEF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6C5F0292" w14:textId="7B6EF9B9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13F29759" w14:textId="23B31F8D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5CA4F1FE" w14:textId="64FF6236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3EE4941C" w14:textId="0637F855" w:rsidR="00D85C1D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6212D328" w14:textId="77777777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5C1D" w:rsidRPr="00E56B19" w14:paraId="058974A1" w14:textId="77777777" w:rsidTr="00734847">
        <w:trPr>
          <w:trHeight w:val="728"/>
        </w:trPr>
        <w:tc>
          <w:tcPr>
            <w:tcW w:w="1530" w:type="dxa"/>
          </w:tcPr>
          <w:p w14:paraId="2A86A400" w14:textId="12430FD0" w:rsidR="00D85C1D" w:rsidRPr="00E56B19" w:rsidRDefault="00D85C1D" w:rsidP="00D85C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 LEAD 497 Internship</w:t>
            </w:r>
          </w:p>
        </w:tc>
        <w:tc>
          <w:tcPr>
            <w:tcW w:w="2178" w:type="dxa"/>
          </w:tcPr>
          <w:p w14:paraId="0A4E6B08" w14:textId="14361FCF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7D6CD7A0" w14:textId="6B6F30E1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539902C8" w14:textId="29CE28C9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300C993C" w14:textId="34679E7D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6E5F5FD2" w14:textId="2C3E7CF8" w:rsidR="00D85C1D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506EF4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5BEBF100" w14:textId="77777777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5C1D" w:rsidRPr="00E56B19" w14:paraId="4887E72F" w14:textId="77777777" w:rsidTr="00734847">
        <w:trPr>
          <w:trHeight w:val="728"/>
        </w:trPr>
        <w:tc>
          <w:tcPr>
            <w:tcW w:w="1530" w:type="dxa"/>
          </w:tcPr>
          <w:p w14:paraId="59904F51" w14:textId="59653B9C" w:rsidR="00D85C1D" w:rsidRPr="00E56B19" w:rsidRDefault="00D85C1D" w:rsidP="00D85C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 LEAD 498 Independent Study</w:t>
            </w:r>
          </w:p>
        </w:tc>
        <w:tc>
          <w:tcPr>
            <w:tcW w:w="2178" w:type="dxa"/>
          </w:tcPr>
          <w:p w14:paraId="103FBBF5" w14:textId="541A7592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BA0BD2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781A5E32" w14:textId="161D4147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BA0BD2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269CAD36" w14:textId="7B5DEF18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BA0BD2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63ADACA2" w14:textId="5DAA75A9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BA0BD2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18C4AFA6" w14:textId="6F70BDAB" w:rsidR="00D85C1D" w:rsidRDefault="00D85C1D" w:rsidP="00D85C1D">
            <w:pPr>
              <w:jc w:val="center"/>
              <w:rPr>
                <w:b/>
                <w:sz w:val="18"/>
                <w:szCs w:val="18"/>
              </w:rPr>
            </w:pPr>
            <w:r w:rsidRPr="00BA0BD2">
              <w:rPr>
                <w:b/>
                <w:sz w:val="18"/>
                <w:szCs w:val="18"/>
              </w:rPr>
              <w:t>MASTER</w:t>
            </w:r>
          </w:p>
        </w:tc>
        <w:tc>
          <w:tcPr>
            <w:tcW w:w="2178" w:type="dxa"/>
          </w:tcPr>
          <w:p w14:paraId="4C934341" w14:textId="77777777" w:rsidR="00D85C1D" w:rsidRPr="00E56B19" w:rsidRDefault="00D85C1D" w:rsidP="00D85C1D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14:paraId="4D2CA9E0" w14:textId="13CFE0E8" w:rsidR="00DB3B66" w:rsidRDefault="00DB3B66">
      <w:pPr>
        <w:rPr>
          <w:b/>
        </w:rPr>
      </w:pPr>
    </w:p>
    <w:p w14:paraId="28F3E971" w14:textId="304F60A1" w:rsidR="00996D10" w:rsidRDefault="00996D10">
      <w:pPr>
        <w:rPr>
          <w:b/>
        </w:rPr>
      </w:pPr>
    </w:p>
    <w:p w14:paraId="703ACC63" w14:textId="53098079" w:rsidR="00996D10" w:rsidRPr="00960E0B" w:rsidRDefault="00996D10" w:rsidP="00F74BAA">
      <w:pPr>
        <w:spacing w:after="0"/>
        <w:rPr>
          <w:b/>
          <w:sz w:val="20"/>
          <w:szCs w:val="20"/>
        </w:rPr>
      </w:pPr>
      <w:r w:rsidRPr="00960E0B">
        <w:rPr>
          <w:b/>
          <w:sz w:val="20"/>
          <w:szCs w:val="20"/>
        </w:rPr>
        <w:t>Institutional Learning Outcomes (ILO)</w:t>
      </w:r>
    </w:p>
    <w:p w14:paraId="206A8559" w14:textId="205B885B" w:rsidR="00996D10" w:rsidRPr="00996D10" w:rsidRDefault="00996D10" w:rsidP="00F74BAA">
      <w:pPr>
        <w:numPr>
          <w:ilvl w:val="0"/>
          <w:numId w:val="3"/>
        </w:numPr>
        <w:spacing w:after="0"/>
        <w:rPr>
          <w:bCs/>
          <w:sz w:val="20"/>
          <w:szCs w:val="20"/>
        </w:rPr>
      </w:pPr>
      <w:r w:rsidRPr="00996D10">
        <w:rPr>
          <w:bCs/>
          <w:sz w:val="20"/>
          <w:szCs w:val="20"/>
        </w:rPr>
        <w:t>demonstrate the specialized knowledge, skills and perspectives in their chosen field or fields of study.</w:t>
      </w:r>
    </w:p>
    <w:p w14:paraId="318A7303" w14:textId="728ADF33" w:rsidR="00996D10" w:rsidRPr="00996D10" w:rsidRDefault="00996D10" w:rsidP="00F74BAA">
      <w:pPr>
        <w:numPr>
          <w:ilvl w:val="0"/>
          <w:numId w:val="3"/>
        </w:numPr>
        <w:spacing w:after="0"/>
        <w:rPr>
          <w:bCs/>
          <w:sz w:val="20"/>
          <w:szCs w:val="20"/>
        </w:rPr>
      </w:pPr>
      <w:r w:rsidRPr="00996D10">
        <w:rPr>
          <w:bCs/>
          <w:sz w:val="20"/>
          <w:szCs w:val="20"/>
        </w:rPr>
        <w:t>demonstrate broad and integrative knowledge across a variety of fields of study.</w:t>
      </w:r>
    </w:p>
    <w:p w14:paraId="276AFF1A" w14:textId="5892A3EB" w:rsidR="00996D10" w:rsidRPr="00996D10" w:rsidRDefault="00996D10" w:rsidP="00F74BAA">
      <w:pPr>
        <w:numPr>
          <w:ilvl w:val="0"/>
          <w:numId w:val="3"/>
        </w:numPr>
        <w:spacing w:after="0"/>
        <w:rPr>
          <w:bCs/>
          <w:sz w:val="20"/>
          <w:szCs w:val="20"/>
        </w:rPr>
      </w:pPr>
      <w:r w:rsidRPr="00996D10">
        <w:rPr>
          <w:bCs/>
          <w:sz w:val="20"/>
          <w:szCs w:val="20"/>
        </w:rPr>
        <w:t>develop a variety of intellectual skills, including analytic inquiry, information literacy, diverse perspectives, ethical reasoning, quantitative fluency, and communicative fluency.</w:t>
      </w:r>
    </w:p>
    <w:p w14:paraId="4EC94716" w14:textId="0CA7546D" w:rsidR="00996D10" w:rsidRPr="00996D10" w:rsidRDefault="00996D10" w:rsidP="00F74BAA">
      <w:pPr>
        <w:numPr>
          <w:ilvl w:val="0"/>
          <w:numId w:val="3"/>
        </w:numPr>
        <w:spacing w:after="0"/>
        <w:rPr>
          <w:bCs/>
          <w:sz w:val="20"/>
          <w:szCs w:val="20"/>
        </w:rPr>
      </w:pPr>
      <w:r w:rsidRPr="00996D10">
        <w:rPr>
          <w:bCs/>
          <w:sz w:val="20"/>
          <w:szCs w:val="20"/>
        </w:rPr>
        <w:t>engage in applied and collaborative learning activities, in both academic and non-academic settings.</w:t>
      </w:r>
    </w:p>
    <w:p w14:paraId="1AB8EB24" w14:textId="6BF4E5B4" w:rsidR="00996D10" w:rsidRPr="00996D10" w:rsidRDefault="00996D10" w:rsidP="00F74BAA">
      <w:pPr>
        <w:numPr>
          <w:ilvl w:val="0"/>
          <w:numId w:val="3"/>
        </w:numPr>
        <w:spacing w:after="0"/>
        <w:rPr>
          <w:bCs/>
          <w:sz w:val="20"/>
          <w:szCs w:val="20"/>
        </w:rPr>
      </w:pPr>
      <w:r w:rsidRPr="00996D10">
        <w:rPr>
          <w:bCs/>
          <w:sz w:val="20"/>
          <w:szCs w:val="20"/>
        </w:rPr>
        <w:t>demonstrate engaged citizenship in the United States and the world.</w:t>
      </w:r>
    </w:p>
    <w:p w14:paraId="432176E1" w14:textId="511210E5" w:rsidR="00996D10" w:rsidRPr="00996D10" w:rsidRDefault="00996D10" w:rsidP="00F74BAA">
      <w:pPr>
        <w:numPr>
          <w:ilvl w:val="0"/>
          <w:numId w:val="3"/>
        </w:numPr>
        <w:spacing w:after="0"/>
        <w:rPr>
          <w:bCs/>
          <w:sz w:val="20"/>
          <w:szCs w:val="20"/>
        </w:rPr>
      </w:pPr>
      <w:r w:rsidRPr="00996D10">
        <w:rPr>
          <w:bCs/>
          <w:sz w:val="20"/>
          <w:szCs w:val="20"/>
        </w:rPr>
        <w:t>develop an understanding of and appreciation for environmental and cultural sustainability.</w:t>
      </w:r>
    </w:p>
    <w:p w14:paraId="50BD0D2A" w14:textId="0414FC21" w:rsidR="00996D10" w:rsidRDefault="00996D10" w:rsidP="00F74BAA">
      <w:pPr>
        <w:numPr>
          <w:ilvl w:val="0"/>
          <w:numId w:val="3"/>
        </w:numPr>
        <w:spacing w:after="0"/>
        <w:rPr>
          <w:bCs/>
          <w:sz w:val="20"/>
          <w:szCs w:val="20"/>
        </w:rPr>
      </w:pPr>
      <w:r w:rsidRPr="00996D10">
        <w:rPr>
          <w:bCs/>
          <w:sz w:val="20"/>
          <w:szCs w:val="20"/>
        </w:rPr>
        <w:t>demonstrate the ability to identify and address problems from an interdisciplinary perspective.</w:t>
      </w:r>
    </w:p>
    <w:p w14:paraId="6AE7842C" w14:textId="77777777" w:rsidR="00F74BAA" w:rsidRDefault="00F74BAA" w:rsidP="00F74BAA">
      <w:pPr>
        <w:spacing w:after="0"/>
        <w:rPr>
          <w:bCs/>
          <w:sz w:val="20"/>
          <w:szCs w:val="20"/>
        </w:rPr>
      </w:pPr>
    </w:p>
    <w:p w14:paraId="426BEB2F" w14:textId="77777777" w:rsidR="00960E0B" w:rsidRPr="00960E0B" w:rsidRDefault="00960E0B" w:rsidP="00960E0B">
      <w:pPr>
        <w:spacing w:after="60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960E0B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Learning Outcomes for Writing Emphasis Courses</w:t>
      </w:r>
    </w:p>
    <w:p w14:paraId="412A353A" w14:textId="77777777" w:rsidR="00960E0B" w:rsidRPr="00960E0B" w:rsidRDefault="00960E0B" w:rsidP="00960E0B">
      <w:pPr>
        <w:numPr>
          <w:ilvl w:val="0"/>
          <w:numId w:val="6"/>
        </w:numPr>
        <w:spacing w:after="0" w:line="240" w:lineRule="auto"/>
        <w:ind w:left="1095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60E0B">
        <w:rPr>
          <w:rFonts w:eastAsia="Times New Roman" w:cstheme="minorHAnsi"/>
          <w:color w:val="000000"/>
          <w:sz w:val="20"/>
          <w:szCs w:val="20"/>
        </w:rPr>
        <w:t>Students will state important points and support them with illuminating details and examples.</w:t>
      </w:r>
    </w:p>
    <w:p w14:paraId="0B48D308" w14:textId="77777777" w:rsidR="00960E0B" w:rsidRPr="00960E0B" w:rsidRDefault="00960E0B" w:rsidP="00960E0B">
      <w:pPr>
        <w:numPr>
          <w:ilvl w:val="0"/>
          <w:numId w:val="6"/>
        </w:numPr>
        <w:spacing w:after="0" w:line="240" w:lineRule="auto"/>
        <w:ind w:left="1095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60E0B">
        <w:rPr>
          <w:rFonts w:eastAsia="Times New Roman" w:cstheme="minorHAnsi"/>
          <w:color w:val="000000"/>
          <w:sz w:val="20"/>
          <w:szCs w:val="20"/>
        </w:rPr>
        <w:t>Students will demonstrate an ability to write in clear and lucid academic prose and to properly employ academic conventions (writing style, transitions, source integration, etc.).</w:t>
      </w:r>
    </w:p>
    <w:p w14:paraId="03D48F09" w14:textId="77777777" w:rsidR="00960E0B" w:rsidRPr="00960E0B" w:rsidRDefault="00960E0B" w:rsidP="00960E0B">
      <w:pPr>
        <w:numPr>
          <w:ilvl w:val="0"/>
          <w:numId w:val="6"/>
        </w:numPr>
        <w:spacing w:after="0" w:line="240" w:lineRule="auto"/>
        <w:ind w:left="1095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60E0B">
        <w:rPr>
          <w:rFonts w:eastAsia="Times New Roman" w:cstheme="minorHAnsi"/>
          <w:color w:val="000000"/>
          <w:sz w:val="20"/>
          <w:szCs w:val="20"/>
        </w:rPr>
        <w:t>Students will demonstrate an advanced understanding of academic citation (if required by assignment).</w:t>
      </w:r>
    </w:p>
    <w:p w14:paraId="0C7FF76F" w14:textId="77777777" w:rsidR="00960E0B" w:rsidRPr="00960E0B" w:rsidRDefault="00960E0B" w:rsidP="00960E0B">
      <w:pPr>
        <w:numPr>
          <w:ilvl w:val="0"/>
          <w:numId w:val="6"/>
        </w:numPr>
        <w:spacing w:after="0" w:line="240" w:lineRule="auto"/>
        <w:ind w:left="1095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60E0B">
        <w:rPr>
          <w:rFonts w:eastAsia="Times New Roman" w:cstheme="minorHAnsi"/>
          <w:color w:val="000000"/>
          <w:sz w:val="20"/>
          <w:szCs w:val="20"/>
        </w:rPr>
        <w:t>Students will demonstrate the ability to analyze logically and consistently and to draw meaningful implications.</w:t>
      </w:r>
    </w:p>
    <w:p w14:paraId="2444026A" w14:textId="77777777" w:rsidR="00960E0B" w:rsidRPr="00960E0B" w:rsidRDefault="00960E0B" w:rsidP="00960E0B">
      <w:pPr>
        <w:numPr>
          <w:ilvl w:val="0"/>
          <w:numId w:val="6"/>
        </w:numPr>
        <w:spacing w:after="0" w:line="240" w:lineRule="auto"/>
        <w:ind w:left="1095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60E0B">
        <w:rPr>
          <w:rFonts w:eastAsia="Times New Roman" w:cstheme="minorHAnsi"/>
          <w:color w:val="000000"/>
          <w:sz w:val="20"/>
          <w:szCs w:val="20"/>
        </w:rPr>
        <w:t>Students will demonstrate a clear and strong command of English grammar with regard to correctness, sentence structuring, and proper punctuation.</w:t>
      </w:r>
    </w:p>
    <w:p w14:paraId="14EF4361" w14:textId="77777777" w:rsidR="00960E0B" w:rsidRPr="00D85C1D" w:rsidRDefault="00960E0B" w:rsidP="00960E0B">
      <w:pPr>
        <w:rPr>
          <w:bCs/>
          <w:sz w:val="20"/>
          <w:szCs w:val="20"/>
        </w:rPr>
      </w:pPr>
    </w:p>
    <w:sectPr w:rsidR="00960E0B" w:rsidRPr="00D85C1D" w:rsidSect="00DB3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CEB9" w14:textId="77777777" w:rsidR="0085066A" w:rsidRDefault="0085066A" w:rsidP="00FC6CAF">
      <w:pPr>
        <w:spacing w:after="0" w:line="240" w:lineRule="auto"/>
      </w:pPr>
      <w:r>
        <w:separator/>
      </w:r>
    </w:p>
  </w:endnote>
  <w:endnote w:type="continuationSeparator" w:id="0">
    <w:p w14:paraId="56A93917" w14:textId="77777777" w:rsidR="0085066A" w:rsidRDefault="0085066A" w:rsidP="00FC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9715" w14:textId="77777777" w:rsidR="00FC6CAF" w:rsidRDefault="00FC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E670" w14:textId="77777777" w:rsidR="00FC6CAF" w:rsidRDefault="00FC6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8435" w14:textId="77777777" w:rsidR="00FC6CAF" w:rsidRDefault="00FC6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64B3" w14:textId="77777777" w:rsidR="0085066A" w:rsidRDefault="0085066A" w:rsidP="00FC6CAF">
      <w:pPr>
        <w:spacing w:after="0" w:line="240" w:lineRule="auto"/>
      </w:pPr>
      <w:r>
        <w:separator/>
      </w:r>
    </w:p>
  </w:footnote>
  <w:footnote w:type="continuationSeparator" w:id="0">
    <w:p w14:paraId="1457D719" w14:textId="77777777" w:rsidR="0085066A" w:rsidRDefault="0085066A" w:rsidP="00FC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4C63" w14:textId="77777777" w:rsidR="00FC6CAF" w:rsidRDefault="00FC6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E0DB" w14:textId="77777777" w:rsidR="00FC6CAF" w:rsidRDefault="00FC6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66DF" w14:textId="77777777" w:rsidR="00FC6CAF" w:rsidRDefault="00FC6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2B67"/>
    <w:multiLevelType w:val="multilevel"/>
    <w:tmpl w:val="9B4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FE1AC3"/>
    <w:multiLevelType w:val="hybridMultilevel"/>
    <w:tmpl w:val="AADC6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2BD9"/>
    <w:multiLevelType w:val="multilevel"/>
    <w:tmpl w:val="AB4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C634A5"/>
    <w:multiLevelType w:val="multilevel"/>
    <w:tmpl w:val="961C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BD6479"/>
    <w:multiLevelType w:val="multilevel"/>
    <w:tmpl w:val="6BC6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62DF7"/>
    <w:multiLevelType w:val="multilevel"/>
    <w:tmpl w:val="375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66"/>
    <w:rsid w:val="00017D7B"/>
    <w:rsid w:val="00151C86"/>
    <w:rsid w:val="001A6C70"/>
    <w:rsid w:val="001E0663"/>
    <w:rsid w:val="002F4866"/>
    <w:rsid w:val="00353E7B"/>
    <w:rsid w:val="00354B65"/>
    <w:rsid w:val="003812B9"/>
    <w:rsid w:val="0047436D"/>
    <w:rsid w:val="004752F5"/>
    <w:rsid w:val="004D383F"/>
    <w:rsid w:val="005C1FF5"/>
    <w:rsid w:val="00712CA4"/>
    <w:rsid w:val="00734847"/>
    <w:rsid w:val="00735E15"/>
    <w:rsid w:val="00764077"/>
    <w:rsid w:val="0078146C"/>
    <w:rsid w:val="0085066A"/>
    <w:rsid w:val="008C7268"/>
    <w:rsid w:val="00960E0B"/>
    <w:rsid w:val="00996D10"/>
    <w:rsid w:val="00AE122B"/>
    <w:rsid w:val="00B02F48"/>
    <w:rsid w:val="00B67085"/>
    <w:rsid w:val="00C04F5E"/>
    <w:rsid w:val="00D81867"/>
    <w:rsid w:val="00D85C1D"/>
    <w:rsid w:val="00DB3B66"/>
    <w:rsid w:val="00E10106"/>
    <w:rsid w:val="00E56B19"/>
    <w:rsid w:val="00E84CF7"/>
    <w:rsid w:val="00F74BAA"/>
    <w:rsid w:val="00FA075D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E83F"/>
  <w15:chartTrackingRefBased/>
  <w15:docId w15:val="{C67EB362-C378-43B3-A390-41532B78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0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7D7B"/>
  </w:style>
  <w:style w:type="character" w:customStyle="1" w:styleId="eop">
    <w:name w:val="eop"/>
    <w:basedOn w:val="DefaultParagraphFont"/>
    <w:rsid w:val="00017D7B"/>
  </w:style>
  <w:style w:type="character" w:customStyle="1" w:styleId="Heading3Char">
    <w:name w:val="Heading 3 Char"/>
    <w:basedOn w:val="DefaultParagraphFont"/>
    <w:link w:val="Heading3"/>
    <w:uiPriority w:val="9"/>
    <w:rsid w:val="00960E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C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AF"/>
  </w:style>
  <w:style w:type="paragraph" w:styleId="Footer">
    <w:name w:val="footer"/>
    <w:basedOn w:val="Normal"/>
    <w:link w:val="FooterChar"/>
    <w:uiPriority w:val="99"/>
    <w:unhideWhenUsed/>
    <w:rsid w:val="00FC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Patricia</dc:creator>
  <cp:keywords/>
  <dc:description/>
  <cp:lastModifiedBy>Hicks, Patricia</cp:lastModifiedBy>
  <cp:revision>11</cp:revision>
  <dcterms:created xsi:type="dcterms:W3CDTF">2022-05-31T21:34:00Z</dcterms:created>
  <dcterms:modified xsi:type="dcterms:W3CDTF">2022-06-04T21:15:00Z</dcterms:modified>
</cp:coreProperties>
</file>